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left="-992" w:right="-113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" w:firstLine="0"/>
        <w:jc w:val="center"/>
        <w:rPr>
          <w:rFonts w:ascii="Roboto" w:cs="Roboto" w:eastAsia="Roboto" w:hAnsi="Roboto"/>
          <w:b w:val="0"/>
          <w:i w:val="0"/>
          <w:smallCaps w:val="0"/>
          <w:strike w:val="0"/>
          <w:color w:val="283592"/>
          <w:sz w:val="68"/>
          <w:szCs w:val="6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hanging="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" w:firstLine="0"/>
        <w:jc w:val="center"/>
        <w:rPr>
          <w:rFonts w:ascii="Roboto" w:cs="Roboto" w:eastAsia="Roboto" w:hAnsi="Roboto"/>
          <w:b w:val="0"/>
          <w:i w:val="0"/>
          <w:smallCaps w:val="0"/>
          <w:strike w:val="0"/>
          <w:color w:val="283592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rPr>
          <w:color w:val="283592"/>
          <w:sz w:val="72"/>
          <w:szCs w:val="72"/>
          <w:rtl w:val="0"/>
        </w:rPr>
        <w:t xml:space="preserve">Регистрационна форма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64" w:right="864" w:firstLine="0"/>
        <w:jc w:val="center"/>
        <w:rPr>
          <w:i w:val="1"/>
          <w:color w:val="4040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1074419</wp:posOffset>
            </wp:positionH>
            <wp:positionV relativeFrom="paragraph">
              <wp:posOffset>290830</wp:posOffset>
            </wp:positionV>
            <wp:extent cx="3808243" cy="2141220"/>
            <wp:effectExtent b="0" l="0" r="0" t="0"/>
            <wp:wrapNone/>
            <wp:docPr id="158334261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08243" cy="21412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0" w:lineRule="auto"/>
        <w:ind w:hanging="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Rule="auto"/>
        <w:ind w:hanging="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Rule="auto"/>
        <w:ind w:left="864" w:right="864" w:firstLine="0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Fonts w:ascii="Comfortaa" w:cs="Comfortaa" w:eastAsia="Comfortaa" w:hAnsi="Comfortaa"/>
          <w:i w:val="1"/>
          <w:color w:val="ff0066"/>
          <w:rtl w:val="0"/>
        </w:rPr>
        <w:t xml:space="preserve">„Даване на възможност на преподавателите да осъзнаят реалните предизвикателства, пред които са изправени ЛГБТИ+ обучаващите се, и насочване на преподавателите към поставяне на лични учебни цели за подобряване на приобщаването.“</w:t>
      </w:r>
    </w:p>
    <w:p w:rsidR="00000000" w:rsidDel="00000000" w:rsidP="00000000" w:rsidRDefault="00000000" w:rsidRPr="00000000" w14:paraId="00000011">
      <w:pPr>
        <w:spacing w:before="0" w:lineRule="auto"/>
        <w:ind w:left="0" w:right="864" w:firstLine="0"/>
        <w:jc w:val="left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Rule="auto"/>
        <w:ind w:hanging="1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Rule="auto"/>
        <w:ind w:hanging="1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Rule="auto"/>
        <w:ind w:hanging="1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0" w:lineRule="auto"/>
        <w:ind w:hanging="1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278.00000000000006" w:lineRule="auto"/>
        <w:ind w:left="0" w:firstLine="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Този формуляр позволява получаването на важни данни за участниците, като например тяхното име, позиция, данни за контакт и всяка друга информация, свързана със семинара.</w:t>
      </w:r>
    </w:p>
    <w:p w:rsidR="00000000" w:rsidDel="00000000" w:rsidP="00000000" w:rsidRDefault="00000000" w:rsidRPr="00000000" w14:paraId="00000017">
      <w:pPr>
        <w:spacing w:before="0" w:line="240" w:lineRule="auto"/>
        <w:ind w:left="-992" w:right="-11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2009775</wp:posOffset>
            </wp:positionH>
            <wp:positionV relativeFrom="paragraph">
              <wp:posOffset>214313</wp:posOffset>
            </wp:positionV>
            <wp:extent cx="1143000" cy="400050"/>
            <wp:effectExtent b="0" l="0" r="0" t="0"/>
            <wp:wrapSquare wrapText="bothSides" distB="114300" distT="114300" distL="114300" distR="114300"/>
            <wp:docPr id="158334261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-695324</wp:posOffset>
            </wp:positionH>
            <wp:positionV relativeFrom="paragraph">
              <wp:posOffset>166688</wp:posOffset>
            </wp:positionV>
            <wp:extent cx="2404803" cy="504825"/>
            <wp:effectExtent b="0" l="0" r="0" t="0"/>
            <wp:wrapNone/>
            <wp:docPr id="158334261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2442" l="0" r="0" t="2442"/>
                    <a:stretch>
                      <a:fillRect/>
                    </a:stretch>
                  </pic:blipFill>
                  <pic:spPr>
                    <a:xfrm>
                      <a:off x="0" y="0"/>
                      <a:ext cx="2404803" cy="504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A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="259" w:lineRule="auto"/>
        <w:ind w:left="0" w:firstLine="0"/>
        <w:jc w:val="left"/>
        <w:rPr>
          <w:rFonts w:ascii="Calibri" w:cs="Calibri" w:eastAsia="Calibri" w:hAnsi="Calibri"/>
          <w:b w:val="1"/>
          <w:color w:val="22377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="259" w:lineRule="auto"/>
        <w:ind w:left="0" w:firstLine="0"/>
        <w:jc w:val="center"/>
        <w:rPr>
          <w:rFonts w:ascii="Calibri" w:cs="Calibri" w:eastAsia="Calibri" w:hAnsi="Calibri"/>
          <w:b w:val="1"/>
          <w:color w:val="223773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223773"/>
          <w:sz w:val="32"/>
          <w:szCs w:val="32"/>
          <w:rtl w:val="0"/>
        </w:rPr>
        <w:t xml:space="preserve">Регистрационна форма за участие в обучителен курс UNIQUE</w:t>
      </w:r>
    </w:p>
    <w:p w:rsidR="00000000" w:rsidDel="00000000" w:rsidP="00000000" w:rsidRDefault="00000000" w:rsidRPr="00000000" w14:paraId="0000001D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0" w:line="278.00000000000006" w:lineRule="auto"/>
        <w:ind w:left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Това е образец за регистрационен формуляр с възможност за персонализиране. Персонализирайте го с необходимите полета. Направете копие и добавете конкретни подробности за семинара/обучението, като дати, часове, места или изисквания, ако е необходимо.</w:t>
      </w:r>
    </w:p>
    <w:p w:rsidR="00000000" w:rsidDel="00000000" w:rsidP="00000000" w:rsidRDefault="00000000" w:rsidRPr="00000000" w14:paraId="0000001F">
      <w:pPr>
        <w:spacing w:before="0" w:line="278.00000000000006" w:lineRule="auto"/>
        <w:ind w:left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0" w:line="278.00000000000006" w:lineRule="auto"/>
        <w:ind w:left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С удоволствие ви каним на семинар, който ще ви представи практически инструменти и персонализирани учебни пътища за насърчаване на приобщаването на ЛГБТИК+ учащи в образователните институции.</w:t>
      </w:r>
    </w:p>
    <w:p w:rsidR="00000000" w:rsidDel="00000000" w:rsidP="00000000" w:rsidRDefault="00000000" w:rsidRPr="00000000" w14:paraId="00000021">
      <w:pPr>
        <w:shd w:fill="ffffff" w:val="clear"/>
        <w:spacing w:after="0" w:before="0" w:line="327.27272727272725" w:lineRule="auto"/>
        <w:ind w:left="0" w:firstLine="0"/>
        <w:rPr>
          <w:rFonts w:ascii="Calibri" w:cs="Calibri" w:eastAsia="Calibri" w:hAnsi="Calibri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0" w:before="0" w:line="327.27272727272725" w:lineRule="auto"/>
        <w:ind w:left="0" w:firstLine="0"/>
        <w:rPr>
          <w:rFonts w:ascii="Calibri" w:cs="Calibri" w:eastAsia="Calibri" w:hAnsi="Calibri"/>
          <w:b w:val="1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202124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23">
      <w:pPr>
        <w:shd w:fill="ffffff" w:val="clear"/>
        <w:spacing w:after="0" w:before="0" w:line="327.27272727272725" w:lineRule="auto"/>
        <w:ind w:left="0" w:firstLine="0"/>
        <w:rPr>
          <w:rFonts w:ascii="Calibri" w:cs="Calibri" w:eastAsia="Calibri" w:hAnsi="Calibri"/>
          <w:b w:val="1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202124"/>
          <w:sz w:val="24"/>
          <w:szCs w:val="24"/>
          <w:rtl w:val="0"/>
        </w:rPr>
        <w:t xml:space="preserve">Час: </w:t>
      </w:r>
    </w:p>
    <w:p w:rsidR="00000000" w:rsidDel="00000000" w:rsidP="00000000" w:rsidRDefault="00000000" w:rsidRPr="00000000" w14:paraId="00000024">
      <w:pPr>
        <w:shd w:fill="ffffff" w:val="clear"/>
        <w:spacing w:after="0" w:before="0" w:line="327.27272727272725" w:lineRule="auto"/>
        <w:ind w:left="0" w:firstLine="0"/>
        <w:rPr>
          <w:rFonts w:ascii="Calibri" w:cs="Calibri" w:eastAsia="Calibri" w:hAnsi="Calibri"/>
          <w:b w:val="1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202124"/>
          <w:sz w:val="24"/>
          <w:szCs w:val="24"/>
          <w:rtl w:val="0"/>
        </w:rPr>
        <w:t xml:space="preserve">Място: </w:t>
      </w:r>
    </w:p>
    <w:p w:rsidR="00000000" w:rsidDel="00000000" w:rsidP="00000000" w:rsidRDefault="00000000" w:rsidRPr="00000000" w14:paraId="00000025">
      <w:pPr>
        <w:shd w:fill="ffffff" w:val="clear"/>
        <w:spacing w:after="0" w:before="0" w:line="360" w:lineRule="auto"/>
        <w:ind w:left="0" w:firstLine="0"/>
        <w:rPr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hd w:fill="ffffff" w:val="clear"/>
        <w:spacing w:after="0" w:before="0" w:line="360" w:lineRule="auto"/>
        <w:ind w:left="720" w:hanging="360"/>
        <w:rPr>
          <w:rFonts w:ascii="Calibri" w:cs="Calibri" w:eastAsia="Calibri" w:hAnsi="Calibri"/>
          <w:color w:val="202124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Име и фамилия: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hd w:fill="ffffff" w:val="clear"/>
        <w:spacing w:after="0" w:before="0" w:line="360" w:lineRule="auto"/>
        <w:ind w:left="720" w:hanging="360"/>
        <w:rPr>
          <w:rFonts w:ascii="Calibri" w:cs="Calibri" w:eastAsia="Calibri" w:hAnsi="Calibri"/>
          <w:color w:val="202124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Email: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hd w:fill="ffffff" w:val="clear"/>
        <w:spacing w:after="0" w:before="0" w:line="360" w:lineRule="auto"/>
        <w:ind w:left="720" w:hanging="360"/>
        <w:rPr>
          <w:rFonts w:ascii="Calibri" w:cs="Calibri" w:eastAsia="Calibri" w:hAnsi="Calibri"/>
          <w:color w:val="202124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Организация: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hd w:fill="ffffff" w:val="clear"/>
        <w:spacing w:after="0" w:before="0" w:line="360" w:lineRule="auto"/>
        <w:ind w:left="720" w:hanging="360"/>
        <w:rPr>
          <w:rFonts w:ascii="Calibri" w:cs="Calibri" w:eastAsia="Calibri" w:hAnsi="Calibri"/>
          <w:color w:val="202124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Кои дни ще присъствате?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hd w:fill="ffffff" w:val="clear"/>
        <w:spacing w:after="0" w:before="0" w:line="240" w:lineRule="auto"/>
        <w:ind w:left="1440" w:hanging="360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Ден 1 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hd w:fill="ffffff" w:val="clear"/>
        <w:spacing w:after="0" w:before="0" w:line="240" w:lineRule="auto"/>
        <w:ind w:left="1440" w:hanging="360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Ден 2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hd w:fill="ffffff" w:val="clear"/>
        <w:spacing w:after="0" w:before="0" w:line="240" w:lineRule="auto"/>
        <w:ind w:left="1440" w:hanging="360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Ден 3</w:t>
      </w:r>
    </w:p>
    <w:p w:rsidR="00000000" w:rsidDel="00000000" w:rsidP="00000000" w:rsidRDefault="00000000" w:rsidRPr="00000000" w14:paraId="0000002D">
      <w:pPr>
        <w:shd w:fill="ffffff" w:val="clear"/>
        <w:spacing w:after="0" w:before="0" w:line="240" w:lineRule="auto"/>
        <w:ind w:left="0" w:firstLine="0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hd w:fill="ffffff" w:val="clear"/>
        <w:spacing w:after="0" w:before="0" w:line="360" w:lineRule="auto"/>
        <w:ind w:left="720" w:hanging="360"/>
        <w:rPr>
          <w:rFonts w:ascii="Calibri" w:cs="Calibri" w:eastAsia="Calibri" w:hAnsi="Calibri"/>
          <w:color w:val="202124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Хранене /диета/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Нямам претенции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Вегетарианец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Веган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Кошер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Без глутен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Друго: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spacing w:after="0" w:before="0" w:line="360" w:lineRule="auto"/>
        <w:ind w:left="0" w:firstLine="0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hd w:fill="ffffff" w:val="clear"/>
        <w:spacing w:after="0" w:before="0" w:line="360" w:lineRule="auto"/>
        <w:ind w:left="720" w:hanging="360"/>
        <w:rPr>
          <w:rFonts w:ascii="Calibri" w:cs="Calibri" w:eastAsia="Calibri" w:hAnsi="Calibri"/>
          <w:color w:val="202124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Разбирам, че данните които споделям ще бъдат използвани само за целите на този проект.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shd w:fill="ffffff" w:val="clear"/>
        <w:spacing w:after="0" w:before="0" w:line="240" w:lineRule="auto"/>
        <w:ind w:left="1440" w:hanging="360"/>
        <w:rPr>
          <w:rFonts w:ascii="Calibri" w:cs="Calibri" w:eastAsia="Calibri" w:hAnsi="Calibri"/>
          <w:color w:val="20212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02124"/>
          <w:sz w:val="24"/>
          <w:szCs w:val="24"/>
          <w:rtl w:val="0"/>
        </w:rPr>
        <w:t xml:space="preserve">Да</w:t>
      </w: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5840" w:w="12240" w:orient="portrait"/>
      <w:pgMar w:bottom="1080" w:top="1080" w:left="1440" w:right="1440" w:header="0" w:footer="134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omfortaa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hanging="17"/>
      <w:rPr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-915666</wp:posOffset>
          </wp:positionH>
          <wp:positionV relativeFrom="paragraph">
            <wp:posOffset>85090</wp:posOffset>
          </wp:positionV>
          <wp:extent cx="7786370" cy="1060450"/>
          <wp:effectExtent b="0" l="0" r="0" t="0"/>
          <wp:wrapNone/>
          <wp:docPr descr="Fußzeilengrafik" id="1583342610" name="image2.png"/>
          <a:graphic>
            <a:graphicData uri="http://schemas.openxmlformats.org/drawingml/2006/picture">
              <pic:pic>
                <pic:nvPicPr>
                  <pic:cNvPr descr="Fußzeilengrafik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370" cy="10604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-698497</wp:posOffset>
          </wp:positionH>
          <wp:positionV relativeFrom="paragraph">
            <wp:posOffset>20320</wp:posOffset>
          </wp:positionV>
          <wp:extent cx="1667882" cy="937782"/>
          <wp:effectExtent b="0" l="0" r="0" t="0"/>
          <wp:wrapNone/>
          <wp:docPr descr="A rainbow colored circle on a black background&#10;&#10;Description automatically generated" id="1583342612" name="image1.png"/>
          <a:graphic>
            <a:graphicData uri="http://schemas.openxmlformats.org/drawingml/2006/picture">
              <pic:pic>
                <pic:nvPicPr>
                  <pic:cNvPr descr="A rainbow colored circle on a black background&#10;&#10;Description automatically generated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67882" cy="93778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spacing w:line="240" w:lineRule="auto"/>
      <w:ind w:left="-992" w:right="-1130" w:firstLine="0"/>
      <w:jc w:val="right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-925191</wp:posOffset>
          </wp:positionH>
          <wp:positionV relativeFrom="paragraph">
            <wp:posOffset>366395</wp:posOffset>
          </wp:positionV>
          <wp:extent cx="7785735" cy="801370"/>
          <wp:effectExtent b="0" l="0" r="0" t="0"/>
          <wp:wrapNone/>
          <wp:docPr descr="Fußzeilengrafik" id="1583342609" name="image2.png"/>
          <a:graphic>
            <a:graphicData uri="http://schemas.openxmlformats.org/drawingml/2006/picture">
              <pic:pic>
                <pic:nvPicPr>
                  <pic:cNvPr descr="Fußzeilengrafik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5735" cy="80137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-761999</wp:posOffset>
              </wp:positionH>
              <wp:positionV relativeFrom="paragraph">
                <wp:posOffset>312420</wp:posOffset>
              </wp:positionV>
              <wp:extent cx="5476875" cy="565074"/>
              <wp:effectExtent b="0" l="0" r="0" t="0"/>
              <wp:wrapSquare wrapText="bothSides" distB="45720" distT="45720" distL="114300" distR="114300"/>
              <wp:docPr id="158334260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953320" y="3543780"/>
                        <a:ext cx="4785360" cy="472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-17.000000476837158" w:right="0" w:firstLine="-17.000000476837158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Roboto" w:cs="Roboto" w:eastAsia="Roboto" w:hAnsi="Roboto"/>
                              <w:b w:val="0"/>
                              <w:i w:val="0"/>
                              <w:smallCaps w:val="0"/>
                              <w:strike w:val="0"/>
                              <w:color w:val="666666"/>
                              <w:sz w:val="14"/>
                              <w:vertAlign w:val="baseline"/>
                            </w:rPr>
                            <w:t xml:space="preserve">Финансирано от Европейския съюз. Изразените възгледи и мнения обаче принадлежат изцяло на техния(ите) автор(и) и не отразяват непременно възгледите и мненията на Европейския съюз или на Европейската изпълнителна агенция за образование и култура (EACEA). За тях не носи отговорност нито Европейският съюз, нито EACEA.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-761999</wp:posOffset>
              </wp:positionH>
              <wp:positionV relativeFrom="paragraph">
                <wp:posOffset>312420</wp:posOffset>
              </wp:positionV>
              <wp:extent cx="5476875" cy="565074"/>
              <wp:effectExtent b="0" l="0" r="0" t="0"/>
              <wp:wrapSquare wrapText="bothSides" distB="45720" distT="45720" distL="114300" distR="114300"/>
              <wp:docPr id="1583342607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6875" cy="56507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800" w:lineRule="auto"/>
      <w:ind w:hanging="17"/>
      <w:rPr>
        <w:color w:val="e01b84"/>
        <w:sz w:val="24"/>
        <w:szCs w:val="24"/>
      </w:rPr>
    </w:pPr>
    <w:r w:rsidDel="00000000" w:rsidR="00000000" w:rsidRPr="00000000">
      <w:rPr>
        <w:color w:val="e01b84"/>
        <w:sz w:val="24"/>
        <w:szCs w:val="24"/>
        <w:rtl w:val="0"/>
      </w:rPr>
      <w:t xml:space="preserve"> 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5724525</wp:posOffset>
          </wp:positionH>
          <wp:positionV relativeFrom="paragraph">
            <wp:posOffset>-66670</wp:posOffset>
          </wp:positionV>
          <wp:extent cx="1143000" cy="1143000"/>
          <wp:effectExtent b="0" l="0" r="0" t="0"/>
          <wp:wrapSquare wrapText="bothSides" distB="0" distT="0" distL="0" distR="0"/>
          <wp:docPr descr="Eckgrafik" id="1583342614" name="image6.png"/>
          <a:graphic>
            <a:graphicData uri="http://schemas.openxmlformats.org/drawingml/2006/picture">
              <pic:pic>
                <pic:nvPicPr>
                  <pic:cNvPr descr="Eckgrafik"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after="0" w:line="240" w:lineRule="auto"/>
      <w:ind w:left="3826" w:right="-1130" w:firstLine="0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4579620</wp:posOffset>
          </wp:positionH>
          <wp:positionV relativeFrom="paragraph">
            <wp:posOffset>-68576</wp:posOffset>
          </wp:positionV>
          <wp:extent cx="2280920" cy="2280920"/>
          <wp:effectExtent b="0" l="0" r="0" t="0"/>
          <wp:wrapNone/>
          <wp:docPr descr="Eckgrafik" id="1583342608" name="image3.png"/>
          <a:graphic>
            <a:graphicData uri="http://schemas.openxmlformats.org/drawingml/2006/picture">
              <pic:pic>
                <pic:nvPicPr>
                  <pic:cNvPr descr="Eckgrafik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80920" cy="22809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A">
    <w:pPr>
      <w:spacing w:after="0" w:before="0" w:line="240" w:lineRule="auto"/>
      <w:ind w:left="-992" w:right="-1130" w:firstLine="0"/>
      <w:rPr>
        <w:color w:val="000000"/>
      </w:rPr>
    </w:pPr>
    <w:r w:rsidDel="00000000" w:rsidR="00000000" w:rsidRPr="00000000">
      <w:rPr>
        <w:color w:val="000000"/>
        <w:rtl w:val="0"/>
      </w:rPr>
      <w:t xml:space="preserve">“UNIQUE” - Erasmus+ Project Nr.: 2023-1-DE02-KA220-000155982</w:t>
    </w:r>
  </w:p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0" w:lineRule="auto"/>
      <w:ind w:hanging="17"/>
      <w:rPr/>
    </w:pPr>
    <w:r w:rsidDel="00000000" w:rsidR="00000000" w:rsidRPr="00000000">
      <w:rPr>
        <w:rtl w:val="0"/>
      </w:rPr>
      <w:t xml:space="preserve">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color w:val="666666"/>
        <w:sz w:val="22"/>
        <w:szCs w:val="22"/>
        <w:lang w:val="en-GB"/>
      </w:rPr>
    </w:rPrDefault>
    <w:pPrDefault>
      <w:pPr>
        <w:spacing w:before="200" w:line="336" w:lineRule="auto"/>
        <w:ind w:left="-17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480" w:line="240" w:lineRule="auto"/>
    </w:pPr>
    <w:rPr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spacing w:before="320" w:line="240" w:lineRule="auto"/>
      <w:ind w:left="720" w:hanging="360"/>
    </w:pPr>
    <w:rPr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line="240" w:lineRule="auto"/>
    </w:pPr>
    <w:rPr>
      <w:b w:val="1"/>
      <w:color w:val="e01b8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0" w:lineRule="auto"/>
    </w:pPr>
    <w:rPr>
      <w:b w:val="1"/>
      <w:color w:val="6d64e8"/>
      <w:sz w:val="40"/>
      <w:szCs w:val="40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i w:val="1"/>
    </w:rPr>
  </w:style>
  <w:style w:type="paragraph" w:styleId="Title">
    <w:name w:val="Title"/>
    <w:basedOn w:val="Normal"/>
    <w:next w:val="Normal"/>
    <w:pPr>
      <w:spacing w:before="400" w:line="240" w:lineRule="auto"/>
    </w:pPr>
    <w:rPr>
      <w:color w:val="283592"/>
      <w:sz w:val="68"/>
      <w:szCs w:val="6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480" w:line="240" w:lineRule="auto"/>
    </w:pPr>
    <w:rPr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spacing w:before="320" w:line="240" w:lineRule="auto"/>
      <w:ind w:left="720" w:hanging="360"/>
    </w:pPr>
    <w:rPr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line="240" w:lineRule="auto"/>
    </w:pPr>
    <w:rPr>
      <w:b w:val="1"/>
      <w:color w:val="e01b8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0" w:lineRule="auto"/>
    </w:pPr>
    <w:rPr>
      <w:b w:val="1"/>
      <w:color w:val="6d64e8"/>
      <w:sz w:val="40"/>
      <w:szCs w:val="40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i w:val="1"/>
    </w:rPr>
  </w:style>
  <w:style w:type="paragraph" w:styleId="Title">
    <w:name w:val="Title"/>
    <w:basedOn w:val="Normal"/>
    <w:next w:val="Normal"/>
    <w:pPr>
      <w:spacing w:before="400" w:line="240" w:lineRule="auto"/>
    </w:pPr>
    <w:rPr>
      <w:color w:val="283592"/>
      <w:sz w:val="68"/>
      <w:szCs w:val="68"/>
    </w:rPr>
  </w:style>
  <w:style w:type="paragraph" w:styleId="Normal" w:default="1">
    <w:name w:val="Normal"/>
    <w:qFormat w:val="1"/>
    <w:rsid w:val="00AA72EA"/>
    <w:pPr>
      <w:contextualSpacing w:val="1"/>
    </w:pPr>
  </w:style>
  <w:style w:type="paragraph" w:styleId="Ttulo1">
    <w:name w:val="heading 1"/>
    <w:basedOn w:val="Normal"/>
    <w:next w:val="Normal"/>
    <w:link w:val="Ttulo1Car"/>
    <w:uiPriority w:val="9"/>
    <w:qFormat w:val="1"/>
    <w:rsid w:val="00A3650C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480" w:line="240" w:lineRule="auto"/>
      <w:outlineLvl w:val="0"/>
    </w:pPr>
    <w:rPr>
      <w:b w:val="1"/>
      <w:bCs w:val="1"/>
      <w:color w:val="000000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rsid w:val="00A3650C"/>
    <w:pPr>
      <w:spacing w:before="320" w:line="240" w:lineRule="auto"/>
      <w:ind w:left="720" w:hanging="360"/>
      <w:outlineLvl w:val="1"/>
    </w:pPr>
    <w:rPr>
      <w:b w:val="1"/>
      <w:bCs w:val="1"/>
      <w:color w:val="000000"/>
      <w:sz w:val="24"/>
      <w:szCs w:val="24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spacing w:line="240" w:lineRule="auto"/>
      <w:outlineLvl w:val="2"/>
    </w:pPr>
    <w:rPr>
      <w:b w:val="1"/>
      <w:color w:val="e01b84"/>
      <w:sz w:val="24"/>
      <w:szCs w:val="24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0"/>
      <w:outlineLvl w:val="3"/>
    </w:pPr>
    <w:rPr>
      <w:b w:val="1"/>
      <w:color w:val="6d64e8"/>
      <w:sz w:val="40"/>
      <w:szCs w:val="40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160"/>
      <w:outlineLvl w:val="4"/>
    </w:pPr>
    <w:rPr>
      <w:rFonts w:ascii="Trebuchet MS" w:cs="Trebuchet MS" w:eastAsia="Trebuchet MS" w:hAnsi="Trebuchet MS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160"/>
      <w:outlineLvl w:val="5"/>
    </w:pPr>
    <w:rPr>
      <w:rFonts w:ascii="Trebuchet MS" w:cs="Trebuchet MS" w:eastAsia="Trebuchet MS" w:hAnsi="Trebuchet MS"/>
      <w:i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spacing w:before="400" w:line="240" w:lineRule="auto"/>
    </w:pPr>
    <w:rPr>
      <w:color w:val="283592"/>
      <w:sz w:val="68"/>
      <w:szCs w:val="68"/>
    </w:rPr>
  </w:style>
  <w:style w:type="paragraph" w:styleId="Subttulo">
    <w:name w:val="Subtitle"/>
    <w:basedOn w:val="Normal"/>
    <w:next w:val="Normal"/>
    <w:uiPriority w:val="11"/>
    <w:qFormat w:val="1"/>
    <w:rPr>
      <w:color w:val="e01b84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 w:val="1"/>
    <w:rsid w:val="003A1F21"/>
    <w:pPr>
      <w:tabs>
        <w:tab w:val="center" w:pos="4513"/>
        <w:tab w:val="right" w:pos="9026"/>
      </w:tabs>
      <w:spacing w:before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3A1F21"/>
  </w:style>
  <w:style w:type="paragraph" w:styleId="Piedepgina">
    <w:name w:val="footer"/>
    <w:basedOn w:val="Normal"/>
    <w:link w:val="PiedepginaCar"/>
    <w:uiPriority w:val="99"/>
    <w:unhideWhenUsed w:val="1"/>
    <w:rsid w:val="003A1F21"/>
    <w:pPr>
      <w:tabs>
        <w:tab w:val="center" w:pos="4513"/>
        <w:tab w:val="right" w:pos="9026"/>
      </w:tabs>
      <w:spacing w:before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A1F21"/>
  </w:style>
  <w:style w:type="paragraph" w:styleId="Cita">
    <w:name w:val="Quote"/>
    <w:basedOn w:val="Normal"/>
    <w:next w:val="Normal"/>
    <w:link w:val="CitaCar"/>
    <w:uiPriority w:val="29"/>
    <w:qFormat w:val="1"/>
    <w:rsid w:val="00386AB6"/>
    <w:pPr>
      <w:spacing w:after="160"/>
      <w:ind w:left="864" w:right="864"/>
      <w:jc w:val="center"/>
    </w:pPr>
    <w:rPr>
      <w:i w:val="1"/>
      <w:iCs w:val="1"/>
      <w:color w:val="404040" w:themeColor="text1" w:themeTint="0000BF"/>
    </w:rPr>
  </w:style>
  <w:style w:type="character" w:styleId="CitaCar" w:customStyle="1">
    <w:name w:val="Cita Car"/>
    <w:basedOn w:val="Fuentedeprrafopredeter"/>
    <w:link w:val="Cita"/>
    <w:uiPriority w:val="29"/>
    <w:rsid w:val="00386AB6"/>
    <w:rPr>
      <w:i w:val="1"/>
      <w:iCs w:val="1"/>
      <w:color w:val="404040" w:themeColor="text1" w:themeTint="0000BF"/>
    </w:rPr>
  </w:style>
  <w:style w:type="paragraph" w:styleId="TtuloTDC">
    <w:name w:val="TOC Heading"/>
    <w:basedOn w:val="Ttulo1"/>
    <w:next w:val="Normal"/>
    <w:uiPriority w:val="39"/>
    <w:unhideWhenUsed w:val="1"/>
    <w:qFormat w:val="1"/>
    <w:rsid w:val="00A64EDB"/>
    <w:pPr>
      <w:keepNext w:val="1"/>
      <w:keepLines w:val="1"/>
      <w:spacing w:before="240" w:line="259" w:lineRule="auto"/>
      <w:ind w:left="0"/>
      <w:outlineLvl w:val="9"/>
    </w:pPr>
    <w:rPr>
      <w:rFonts w:asciiTheme="majorHAnsi" w:cstheme="majorBidi" w:eastAsiaTheme="majorEastAsia" w:hAnsiTheme="majorHAnsi"/>
      <w:color w:val="365f91" w:themeColor="accent1" w:themeShade="0000BF"/>
      <w:lang w:eastAsia="en-US" w:val="en-US"/>
    </w:rPr>
  </w:style>
  <w:style w:type="paragraph" w:styleId="TDC1">
    <w:name w:val="toc 1"/>
    <w:basedOn w:val="Normal"/>
    <w:next w:val="Normal"/>
    <w:autoRedefine w:val="1"/>
    <w:uiPriority w:val="39"/>
    <w:unhideWhenUsed w:val="1"/>
    <w:rsid w:val="00A64EDB"/>
    <w:pPr>
      <w:spacing w:after="100"/>
      <w:ind w:left="0"/>
    </w:pPr>
  </w:style>
  <w:style w:type="paragraph" w:styleId="TDC2">
    <w:name w:val="toc 2"/>
    <w:basedOn w:val="Normal"/>
    <w:next w:val="Normal"/>
    <w:autoRedefine w:val="1"/>
    <w:uiPriority w:val="39"/>
    <w:unhideWhenUsed w:val="1"/>
    <w:rsid w:val="00A64EDB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 w:val="1"/>
    <w:rsid w:val="00A64EDB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 w:val="1"/>
    <w:rsid w:val="00346DFC"/>
    <w:pPr>
      <w:ind w:left="720"/>
    </w:pPr>
  </w:style>
  <w:style w:type="character" w:styleId="Ttulo1Car" w:customStyle="1">
    <w:name w:val="Título 1 Car"/>
    <w:basedOn w:val="Fuentedeprrafopredeter"/>
    <w:link w:val="Ttulo1"/>
    <w:uiPriority w:val="9"/>
    <w:rsid w:val="00A3650C"/>
    <w:rPr>
      <w:b w:val="1"/>
      <w:bCs w:val="1"/>
      <w:color w:val="000000"/>
      <w:sz w:val="32"/>
      <w:szCs w:val="32"/>
      <w:lang w:val="en-GB"/>
    </w:rPr>
  </w:style>
  <w:style w:type="paragraph" w:styleId="TDC3">
    <w:name w:val="toc 3"/>
    <w:basedOn w:val="Normal"/>
    <w:next w:val="Normal"/>
    <w:autoRedefine w:val="1"/>
    <w:uiPriority w:val="39"/>
    <w:unhideWhenUsed w:val="1"/>
    <w:rsid w:val="000A779A"/>
    <w:pPr>
      <w:spacing w:after="100"/>
      <w:ind w:left="440"/>
    </w:pPr>
  </w:style>
  <w:style w:type="paragraph" w:styleId="Subtitle">
    <w:name w:val="Subtitle"/>
    <w:basedOn w:val="Normal"/>
    <w:next w:val="Normal"/>
    <w:pPr/>
    <w:rPr>
      <w:color w:val="e01b84"/>
    </w:rPr>
  </w:style>
  <w:style w:type="paragraph" w:styleId="Subtitle">
    <w:name w:val="Subtitle"/>
    <w:basedOn w:val="Normal"/>
    <w:next w:val="Normal"/>
    <w:pPr/>
    <w:rPr>
      <w:color w:val="e01b84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Comfortaa-regular.ttf"/><Relationship Id="rId6" Type="http://schemas.openxmlformats.org/officeDocument/2006/relationships/font" Target="fonts/Comforta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m8qdY4wQah0Ye9j3gWWNDIUEg==">CgMxLjA4AHIhMXJLUVJmVV9pU0VfQTRfbk1hS0NWWXd3RWNCSmNHODY5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2024-11-25T11:09:00Z</dcterms:created>
  <dc:creator>Viktor Mason</dc:creator>
</cp:coreProperties>
</file>